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1E258B" w14:textId="1A784E16" w:rsidR="006F6B82" w:rsidRPr="00BF27D4" w:rsidRDefault="002677DD" w:rsidP="006F6B82">
      <w:pPr>
        <w:suppressAutoHyphens/>
        <w:jc w:val="center"/>
        <w:rPr>
          <w:b/>
          <w:caps/>
          <w:sz w:val="28"/>
          <w:lang w:eastAsia="ar-SA"/>
        </w:rPr>
      </w:pPr>
      <w:r>
        <w:rPr>
          <w:b/>
          <w:caps/>
          <w:sz w:val="28"/>
          <w:lang w:eastAsia="ar-SA"/>
        </w:rPr>
        <w:t>SKUODO</w:t>
      </w:r>
      <w:r w:rsidR="006F6B82" w:rsidRPr="00BF27D4">
        <w:rPr>
          <w:b/>
          <w:caps/>
          <w:sz w:val="28"/>
          <w:lang w:eastAsia="ar-SA"/>
        </w:rPr>
        <w:t xml:space="preserve"> rajono savivaldybės taryba</w:t>
      </w:r>
    </w:p>
    <w:p w14:paraId="2193470D" w14:textId="77777777" w:rsidR="006F6B82" w:rsidRPr="00BF27D4" w:rsidRDefault="006F6B82" w:rsidP="00BF27D4">
      <w:pPr>
        <w:rPr>
          <w:caps/>
          <w:szCs w:val="24"/>
        </w:rPr>
      </w:pPr>
    </w:p>
    <w:p w14:paraId="2A19735F" w14:textId="77777777" w:rsidR="006F6B82" w:rsidRPr="00BF27D4" w:rsidRDefault="006F6B82" w:rsidP="004C339D">
      <w:pPr>
        <w:jc w:val="center"/>
        <w:rPr>
          <w:b/>
        </w:rPr>
      </w:pPr>
      <w:r w:rsidRPr="00BF27D4">
        <w:rPr>
          <w:b/>
        </w:rPr>
        <w:t>SPRENDIMAS</w:t>
      </w:r>
    </w:p>
    <w:tbl>
      <w:tblPr>
        <w:tblW w:w="19548" w:type="dxa"/>
        <w:tblCellMar>
          <w:left w:w="113" w:type="dxa"/>
        </w:tblCellMar>
        <w:tblLook w:val="0000" w:firstRow="0" w:lastRow="0" w:firstColumn="0" w:lastColumn="0" w:noHBand="0" w:noVBand="0"/>
      </w:tblPr>
      <w:tblGrid>
        <w:gridCol w:w="9828"/>
        <w:gridCol w:w="9720"/>
      </w:tblGrid>
      <w:tr w:rsidR="00FA1421" w:rsidRPr="00FA1421" w14:paraId="2635607A" w14:textId="77777777" w:rsidTr="004B227E">
        <w:trPr>
          <w:cantSplit/>
        </w:trPr>
        <w:tc>
          <w:tcPr>
            <w:tcW w:w="9828" w:type="dxa"/>
            <w:shd w:val="clear" w:color="auto" w:fill="auto"/>
          </w:tcPr>
          <w:p w14:paraId="2E19E423" w14:textId="20E9E4BB" w:rsidR="00B5699F" w:rsidRPr="00B5699F" w:rsidRDefault="005F52DA" w:rsidP="005E063F">
            <w:pPr>
              <w:jc w:val="center"/>
              <w:rPr>
                <w:b/>
                <w:bCs/>
                <w:caps/>
                <w:szCs w:val="24"/>
              </w:rPr>
            </w:pPr>
            <w:r>
              <w:rPr>
                <w:b/>
                <w:bCs/>
                <w:caps/>
                <w:szCs w:val="24"/>
              </w:rPr>
              <w:t>DĖL SKUODO RAJONO SAVIVALDYBĖS TARYBOS 2023 M. GRUODŽIO 21 D. SPRENDIMO NR. T9-240 „</w:t>
            </w:r>
            <w:r w:rsidR="00B5699F" w:rsidRPr="00B5699F">
              <w:rPr>
                <w:b/>
                <w:bCs/>
                <w:caps/>
                <w:szCs w:val="24"/>
              </w:rPr>
              <w:t>DĖL KELEIVIŲ IR BAGAŽO VEŽIMO VIETINIO (MIESTO IR PRIEMIESTINIO) REGULIARAUS SUSISIEKIMO MARŠRUTAIS SKUODO RAJONO SAVIVALDYBĖJE TAISYKLIŲ PATVIRTINIMO</w:t>
            </w:r>
            <w:r>
              <w:rPr>
                <w:b/>
                <w:bCs/>
                <w:caps/>
                <w:szCs w:val="24"/>
              </w:rPr>
              <w:t>“ PAKEITIMO</w:t>
            </w:r>
          </w:p>
          <w:p w14:paraId="68881D1B" w14:textId="249C1F1B" w:rsidR="00FA1421" w:rsidRPr="00FA1421" w:rsidRDefault="00FA1421" w:rsidP="005E0BF7">
            <w:pPr>
              <w:jc w:val="center"/>
              <w:rPr>
                <w:b/>
                <w:bCs/>
                <w:color w:val="000000"/>
                <w:szCs w:val="24"/>
              </w:rPr>
            </w:pPr>
          </w:p>
        </w:tc>
        <w:tc>
          <w:tcPr>
            <w:tcW w:w="9720" w:type="dxa"/>
          </w:tcPr>
          <w:p w14:paraId="48D172FE" w14:textId="77777777" w:rsidR="00FA1421" w:rsidRPr="00FA1421" w:rsidRDefault="00FA1421" w:rsidP="00FA1421">
            <w:pPr>
              <w:jc w:val="center"/>
              <w:rPr>
                <w:b/>
                <w:bCs/>
                <w:color w:val="000000"/>
                <w:szCs w:val="24"/>
              </w:rPr>
            </w:pPr>
          </w:p>
        </w:tc>
      </w:tr>
      <w:tr w:rsidR="00FA1421" w:rsidRPr="00FA1421" w14:paraId="5ED0A890" w14:textId="77777777" w:rsidTr="004B227E">
        <w:trPr>
          <w:cantSplit/>
        </w:trPr>
        <w:tc>
          <w:tcPr>
            <w:tcW w:w="9828" w:type="dxa"/>
            <w:shd w:val="clear" w:color="auto" w:fill="auto"/>
          </w:tcPr>
          <w:p w14:paraId="56807542" w14:textId="2B5D6A83" w:rsidR="00FA1421" w:rsidRPr="00FA1421" w:rsidRDefault="00DE2A8B" w:rsidP="00017F47">
            <w:pPr>
              <w:jc w:val="center"/>
              <w:rPr>
                <w:color w:val="000000"/>
                <w:szCs w:val="24"/>
              </w:rPr>
            </w:pPr>
            <w:r>
              <w:rPr>
                <w:color w:val="00000A"/>
                <w:szCs w:val="24"/>
              </w:rPr>
              <w:t>2024</w:t>
            </w:r>
            <w:r w:rsidR="005E0BF7">
              <w:rPr>
                <w:color w:val="00000A"/>
                <w:szCs w:val="24"/>
              </w:rPr>
              <w:t xml:space="preserve"> m.</w:t>
            </w:r>
            <w:r>
              <w:rPr>
                <w:color w:val="00000A"/>
                <w:szCs w:val="24"/>
              </w:rPr>
              <w:t xml:space="preserve"> </w:t>
            </w:r>
            <w:r w:rsidR="00017F47">
              <w:rPr>
                <w:color w:val="00000A"/>
                <w:szCs w:val="24"/>
              </w:rPr>
              <w:t>b</w:t>
            </w:r>
            <w:r w:rsidR="00840266">
              <w:rPr>
                <w:color w:val="00000A"/>
                <w:szCs w:val="24"/>
              </w:rPr>
              <w:t>irželio</w:t>
            </w:r>
            <w:r w:rsidR="003E0C3D">
              <w:rPr>
                <w:color w:val="00000A"/>
                <w:szCs w:val="24"/>
              </w:rPr>
              <w:t xml:space="preserve"> 18 </w:t>
            </w:r>
            <w:r w:rsidR="009852D5">
              <w:rPr>
                <w:color w:val="00000A"/>
                <w:szCs w:val="24"/>
              </w:rPr>
              <w:t>d. Nr. T10</w:t>
            </w:r>
            <w:r w:rsidR="00FA1421" w:rsidRPr="00FA1421">
              <w:rPr>
                <w:color w:val="00000A"/>
                <w:szCs w:val="24"/>
              </w:rPr>
              <w:t>-</w:t>
            </w:r>
            <w:r w:rsidR="003E0C3D">
              <w:rPr>
                <w:color w:val="00000A"/>
                <w:szCs w:val="24"/>
              </w:rPr>
              <w:t>139</w:t>
            </w:r>
          </w:p>
        </w:tc>
        <w:tc>
          <w:tcPr>
            <w:tcW w:w="9720" w:type="dxa"/>
          </w:tcPr>
          <w:p w14:paraId="191F3F6B" w14:textId="77777777" w:rsidR="00FA1421" w:rsidRPr="00FA1421" w:rsidRDefault="00FA1421" w:rsidP="00FA1421">
            <w:pPr>
              <w:jc w:val="center"/>
              <w:rPr>
                <w:color w:val="00000A"/>
                <w:szCs w:val="24"/>
              </w:rPr>
            </w:pPr>
          </w:p>
        </w:tc>
      </w:tr>
      <w:tr w:rsidR="00FA1421" w:rsidRPr="00FA1421" w14:paraId="44C36947" w14:textId="77777777" w:rsidTr="004B227E">
        <w:trPr>
          <w:cantSplit/>
        </w:trPr>
        <w:tc>
          <w:tcPr>
            <w:tcW w:w="9828" w:type="dxa"/>
            <w:shd w:val="clear" w:color="auto" w:fill="auto"/>
          </w:tcPr>
          <w:p w14:paraId="05DF7B1A" w14:textId="77777777" w:rsidR="00FA1421" w:rsidRPr="00FA1421" w:rsidRDefault="00FA1421" w:rsidP="00FA1421">
            <w:pPr>
              <w:jc w:val="center"/>
              <w:rPr>
                <w:color w:val="000000"/>
                <w:szCs w:val="24"/>
              </w:rPr>
            </w:pPr>
            <w:r w:rsidRPr="00FA1421">
              <w:rPr>
                <w:color w:val="000000"/>
                <w:szCs w:val="24"/>
              </w:rPr>
              <w:t>Skuodas</w:t>
            </w:r>
          </w:p>
        </w:tc>
        <w:tc>
          <w:tcPr>
            <w:tcW w:w="9720" w:type="dxa"/>
          </w:tcPr>
          <w:p w14:paraId="69823F4D" w14:textId="77777777" w:rsidR="00FA1421" w:rsidRPr="00FA1421" w:rsidRDefault="00FA1421" w:rsidP="00FA1421">
            <w:pPr>
              <w:jc w:val="center"/>
              <w:rPr>
                <w:color w:val="000000"/>
                <w:szCs w:val="24"/>
              </w:rPr>
            </w:pPr>
          </w:p>
        </w:tc>
      </w:tr>
    </w:tbl>
    <w:p w14:paraId="17AAAFBF" w14:textId="77777777" w:rsidR="00FA1421" w:rsidRPr="00FA1421" w:rsidRDefault="00FA1421" w:rsidP="00FA1421">
      <w:pPr>
        <w:jc w:val="both"/>
        <w:rPr>
          <w:color w:val="00000A"/>
          <w:szCs w:val="24"/>
        </w:rPr>
      </w:pPr>
    </w:p>
    <w:p w14:paraId="0A24FBE5" w14:textId="77777777" w:rsidR="00FA1421" w:rsidRPr="00FA1421" w:rsidRDefault="00FA1421" w:rsidP="00FA1421">
      <w:pPr>
        <w:jc w:val="both"/>
        <w:rPr>
          <w:color w:val="00000A"/>
          <w:szCs w:val="24"/>
        </w:rPr>
      </w:pPr>
      <w:r w:rsidRPr="00FA1421">
        <w:rPr>
          <w:color w:val="00000A"/>
          <w:szCs w:val="24"/>
        </w:rPr>
        <w:tab/>
      </w:r>
    </w:p>
    <w:p w14:paraId="1904B388" w14:textId="6493A42D" w:rsidR="00A22470" w:rsidRPr="00A22470" w:rsidRDefault="00A22470" w:rsidP="0075513E">
      <w:pPr>
        <w:ind w:firstLine="1247"/>
        <w:contextualSpacing/>
        <w:jc w:val="both"/>
        <w:rPr>
          <w:szCs w:val="24"/>
        </w:rPr>
      </w:pPr>
      <w:r w:rsidRPr="00A22470">
        <w:rPr>
          <w:szCs w:val="24"/>
        </w:rPr>
        <w:t xml:space="preserve">Vadovaudamasi Lietuvos Respublikos vietos savivaldos įstatymo 6 straipsnio 33 punktu, 15 straipsnio 4 dalimi, Lietuvos Respublikos kelių transporto kodekso </w:t>
      </w:r>
      <w:bookmarkStart w:id="0" w:name="_Hlk146702179"/>
      <w:r w:rsidR="006830CA">
        <w:rPr>
          <w:szCs w:val="24"/>
        </w:rPr>
        <w:t xml:space="preserve">11 straipsnio 10 dalies 5 punktu, </w:t>
      </w:r>
      <w:r w:rsidRPr="00A22470">
        <w:rPr>
          <w:szCs w:val="24"/>
        </w:rPr>
        <w:t>18 straipsnio 1 dalimi</w:t>
      </w:r>
      <w:bookmarkEnd w:id="0"/>
      <w:r w:rsidRPr="00A22470">
        <w:rPr>
          <w:szCs w:val="24"/>
        </w:rPr>
        <w:t xml:space="preserve">, </w:t>
      </w:r>
      <w:r w:rsidR="005B13DD" w:rsidRPr="005B13DD">
        <w:rPr>
          <w:szCs w:val="24"/>
        </w:rPr>
        <w:t>Lietuvos Respublikos susisiekimo ministro 2011 m. balandžio 13 d. įsakymu Nr. 3-223 „Dėl Keleivių ir bagažo vežimo kelių transportu taisyklių tvirtinimo“</w:t>
      </w:r>
      <w:r w:rsidR="005B13DD">
        <w:rPr>
          <w:szCs w:val="24"/>
        </w:rPr>
        <w:t xml:space="preserve"> patvirtintomis </w:t>
      </w:r>
      <w:r w:rsidRPr="00A22470">
        <w:rPr>
          <w:szCs w:val="24"/>
        </w:rPr>
        <w:t>Keleivių ir bagažo veži</w:t>
      </w:r>
      <w:r w:rsidR="005B13DD">
        <w:rPr>
          <w:szCs w:val="24"/>
        </w:rPr>
        <w:t>mo taisyklėmis,</w:t>
      </w:r>
      <w:r w:rsidRPr="00A22470">
        <w:rPr>
          <w:szCs w:val="24"/>
        </w:rPr>
        <w:t xml:space="preserve"> </w:t>
      </w:r>
      <w:r>
        <w:rPr>
          <w:szCs w:val="24"/>
        </w:rPr>
        <w:t>Skuodo</w:t>
      </w:r>
      <w:r w:rsidRPr="00A22470">
        <w:rPr>
          <w:szCs w:val="24"/>
        </w:rPr>
        <w:t xml:space="preserve"> rajono savivaldybės taryba </w:t>
      </w:r>
      <w:r w:rsidRPr="00661716">
        <w:rPr>
          <w:spacing w:val="40"/>
          <w:szCs w:val="24"/>
        </w:rPr>
        <w:t>n</w:t>
      </w:r>
      <w:r w:rsidR="00661716" w:rsidRPr="00661716">
        <w:rPr>
          <w:spacing w:val="40"/>
          <w:szCs w:val="24"/>
        </w:rPr>
        <w:t>usprendžia</w:t>
      </w:r>
      <w:r w:rsidRPr="00A22470">
        <w:rPr>
          <w:szCs w:val="24"/>
        </w:rPr>
        <w:t xml:space="preserve">: </w:t>
      </w:r>
    </w:p>
    <w:p w14:paraId="5F7CA4CD" w14:textId="50D9CF75" w:rsidR="00D7363D" w:rsidRDefault="006830CA" w:rsidP="0075513E">
      <w:pPr>
        <w:ind w:firstLine="1247"/>
        <w:jc w:val="both"/>
      </w:pPr>
      <w:r>
        <w:t>1. Pa</w:t>
      </w:r>
      <w:r w:rsidR="00494371">
        <w:t>keisti</w:t>
      </w:r>
      <w:r>
        <w:t xml:space="preserve"> </w:t>
      </w:r>
      <w:r w:rsidR="001D6EFA">
        <w:t xml:space="preserve">Keleivių ir bagažo vežimo </w:t>
      </w:r>
      <w:r w:rsidR="001D6EFA" w:rsidRPr="001D6EFA">
        <w:t xml:space="preserve">vietinio (miesto ir priemiestinio) </w:t>
      </w:r>
      <w:r w:rsidR="001D6EFA">
        <w:t xml:space="preserve">reguliaraus </w:t>
      </w:r>
      <w:r w:rsidR="001D6EFA" w:rsidRPr="001D6EFA">
        <w:t>susisiekimo maršrutais</w:t>
      </w:r>
      <w:r w:rsidR="001D6EFA">
        <w:t xml:space="preserve"> </w:t>
      </w:r>
      <w:r w:rsidR="001D6EFA" w:rsidRPr="001D6EFA">
        <w:t>Skuodo rajono</w:t>
      </w:r>
      <w:r w:rsidR="001D6EFA">
        <w:t xml:space="preserve"> savi</w:t>
      </w:r>
      <w:r w:rsidR="003F23C2">
        <w:t>valdybėje taisykles</w:t>
      </w:r>
      <w:r>
        <w:t xml:space="preserve">, patvirtintas Skuodo rajono savivaldybės </w:t>
      </w:r>
      <w:r w:rsidR="00492742">
        <w:t xml:space="preserve">tarybos </w:t>
      </w:r>
      <w:r>
        <w:t xml:space="preserve">2023 m. gruodžio </w:t>
      </w:r>
      <w:r w:rsidR="00D7363D">
        <w:t xml:space="preserve">21 d. sprendimu Nr. T9-240 „Dėl </w:t>
      </w:r>
      <w:r w:rsidR="00492742">
        <w:t>K</w:t>
      </w:r>
      <w:r w:rsidR="00D7363D">
        <w:t>eleivių ir bagažo vietinio (miesto ir priemiestinio) reguliaraus susisiekimo maršrutais Skuodo rajono savivaldybėje taisyklių patvirtinimo“</w:t>
      </w:r>
      <w:r w:rsidR="00494371">
        <w:t xml:space="preserve">, ir </w:t>
      </w:r>
      <w:r w:rsidR="00D44CEC">
        <w:t>jas išdėstyti nauja redakcija (pridedama).</w:t>
      </w:r>
    </w:p>
    <w:p w14:paraId="48F3ED0C" w14:textId="169BED38" w:rsidR="007D48A2" w:rsidRDefault="007D48A2" w:rsidP="0075513E">
      <w:pPr>
        <w:ind w:firstLine="1247"/>
        <w:jc w:val="both"/>
      </w:pPr>
      <w:r>
        <w:t xml:space="preserve">2. Pripažinti netekusiu galios Skuodo rajono savivaldybės tarybos </w:t>
      </w:r>
      <w:r w:rsidRPr="007D48A2">
        <w:t>2024 m. balandžio 25 d.</w:t>
      </w:r>
      <w:r>
        <w:t xml:space="preserve"> sprendimą Nr. T9-92 „Dėl Skuodo rajono savivaldybės tarybos 2023 m. gruodžio 21 d. sprendimo Nr. T9-240 „Dėl Keleivių ir bagažo vežimo vietinio (miesto ir priemiestinio) reguliaraus susisiekimo maršrutais Skuodo rajono savivaldybėje taisyklių patvirtinimo“ pakeitimo“ </w:t>
      </w:r>
    </w:p>
    <w:p w14:paraId="043C891A" w14:textId="0F0E3C60" w:rsidR="002677DD" w:rsidRPr="002677DD" w:rsidRDefault="007D48A2" w:rsidP="0075513E">
      <w:pPr>
        <w:ind w:firstLine="1247"/>
        <w:jc w:val="both"/>
        <w:rPr>
          <w:szCs w:val="24"/>
        </w:rPr>
      </w:pPr>
      <w:r>
        <w:rPr>
          <w:szCs w:val="24"/>
        </w:rPr>
        <w:t>3</w:t>
      </w:r>
      <w:r w:rsidR="00CD23ED">
        <w:rPr>
          <w:szCs w:val="24"/>
        </w:rPr>
        <w:t>. Nurodyti, kad š</w:t>
      </w:r>
      <w:r w:rsidR="002677DD" w:rsidRPr="002677DD">
        <w:rPr>
          <w:szCs w:val="24"/>
        </w:rPr>
        <w:t>is sprendimas gali būti skundžiamas Lietuvos Respublikos administracinių bylų teisenos įstatymo nustatyta tvarka Lietuvos administracinių ginčų komisijos Klaipėdos apygardos skyriui (H. Manto g. 37, Klaipėda) arba Regionų apygardos administracinio teismo Klaipėdos rūmams (Galinio Pylimo g. 9, Klaipėda) per vieną mėnesį nuo šio teisės akto paskelbimo arba įteikimo suinteresuotam asmeniui dienos</w:t>
      </w:r>
      <w:r w:rsidR="00661716">
        <w:rPr>
          <w:szCs w:val="24"/>
        </w:rPr>
        <w:t>.</w:t>
      </w:r>
    </w:p>
    <w:p w14:paraId="0641EF83" w14:textId="34DA34F4" w:rsidR="002F5826" w:rsidRDefault="002F5826" w:rsidP="00C21F6E">
      <w:pPr>
        <w:jc w:val="both"/>
        <w:rPr>
          <w:szCs w:val="24"/>
        </w:rPr>
      </w:pPr>
    </w:p>
    <w:p w14:paraId="322E560C" w14:textId="36A7E94B" w:rsidR="002677DD" w:rsidRDefault="002677DD" w:rsidP="00C21F6E">
      <w:pPr>
        <w:jc w:val="both"/>
        <w:rPr>
          <w:szCs w:val="24"/>
        </w:rPr>
      </w:pPr>
    </w:p>
    <w:p w14:paraId="6C0AD662" w14:textId="77777777" w:rsidR="002677DD" w:rsidRDefault="002677DD" w:rsidP="00C21F6E">
      <w:pPr>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661716" w14:paraId="2667C105" w14:textId="77777777" w:rsidTr="00661716">
        <w:tc>
          <w:tcPr>
            <w:tcW w:w="4814" w:type="dxa"/>
          </w:tcPr>
          <w:p w14:paraId="1F3DF417" w14:textId="2B9BDAC8" w:rsidR="00661716" w:rsidRDefault="00661716" w:rsidP="00661716">
            <w:pPr>
              <w:ind w:hanging="120"/>
              <w:jc w:val="both"/>
              <w:rPr>
                <w:szCs w:val="24"/>
              </w:rPr>
            </w:pPr>
            <w:r>
              <w:rPr>
                <w:szCs w:val="24"/>
              </w:rPr>
              <w:t>Savivaldybės meras</w:t>
            </w:r>
          </w:p>
        </w:tc>
        <w:tc>
          <w:tcPr>
            <w:tcW w:w="4814" w:type="dxa"/>
          </w:tcPr>
          <w:p w14:paraId="26C9CA6F" w14:textId="77777777" w:rsidR="00661716" w:rsidRDefault="00661716" w:rsidP="00C21F6E">
            <w:pPr>
              <w:jc w:val="both"/>
              <w:rPr>
                <w:szCs w:val="24"/>
              </w:rPr>
            </w:pPr>
          </w:p>
        </w:tc>
      </w:tr>
    </w:tbl>
    <w:p w14:paraId="11CE06F3" w14:textId="77777777" w:rsidR="00661716" w:rsidRPr="00BF27D4" w:rsidRDefault="00661716" w:rsidP="00C21F6E">
      <w:pPr>
        <w:jc w:val="both"/>
        <w:rPr>
          <w:szCs w:val="24"/>
        </w:rPr>
      </w:pPr>
    </w:p>
    <w:p w14:paraId="4079C43E" w14:textId="6E07D7AF" w:rsidR="006F6B82" w:rsidRPr="00BF27D4" w:rsidRDefault="006F6B82" w:rsidP="00661716">
      <w:pPr>
        <w:tabs>
          <w:tab w:val="left" w:pos="7044"/>
        </w:tabs>
        <w:jc w:val="both"/>
      </w:pPr>
    </w:p>
    <w:p w14:paraId="1A6A5691" w14:textId="77777777" w:rsidR="006F6B82" w:rsidRPr="00BF27D4" w:rsidRDefault="006F6B82" w:rsidP="006F6B82">
      <w:pPr>
        <w:jc w:val="both"/>
      </w:pPr>
    </w:p>
    <w:p w14:paraId="7C87BC8F" w14:textId="77777777" w:rsidR="006F6B82" w:rsidRDefault="006F6B82" w:rsidP="006F6B82">
      <w:pPr>
        <w:jc w:val="both"/>
      </w:pPr>
    </w:p>
    <w:p w14:paraId="3554DE48" w14:textId="77777777" w:rsidR="0042000C" w:rsidRDefault="0042000C" w:rsidP="006F6B82">
      <w:pPr>
        <w:jc w:val="both"/>
      </w:pPr>
    </w:p>
    <w:p w14:paraId="13E03013" w14:textId="77777777" w:rsidR="0042000C" w:rsidRDefault="0042000C" w:rsidP="006F6B82">
      <w:pPr>
        <w:jc w:val="both"/>
      </w:pPr>
    </w:p>
    <w:p w14:paraId="1AA0FA0F" w14:textId="77777777" w:rsidR="0042000C" w:rsidRDefault="0042000C" w:rsidP="006F6B82">
      <w:pPr>
        <w:jc w:val="both"/>
      </w:pPr>
    </w:p>
    <w:p w14:paraId="2CA5CAEC" w14:textId="77777777" w:rsidR="0042000C" w:rsidRDefault="0042000C" w:rsidP="006F6B82">
      <w:pPr>
        <w:jc w:val="both"/>
      </w:pPr>
    </w:p>
    <w:p w14:paraId="5CED2FF3" w14:textId="77777777" w:rsidR="0042000C" w:rsidRDefault="0042000C" w:rsidP="006F6B82">
      <w:pPr>
        <w:jc w:val="both"/>
      </w:pPr>
    </w:p>
    <w:p w14:paraId="7E59A984" w14:textId="77777777" w:rsidR="006F6B82" w:rsidRPr="00BF27D4" w:rsidRDefault="006F6B82" w:rsidP="006F6B82">
      <w:pPr>
        <w:jc w:val="both"/>
      </w:pPr>
    </w:p>
    <w:p w14:paraId="50C918A0" w14:textId="77777777" w:rsidR="006F6B82" w:rsidRPr="00BF27D4" w:rsidRDefault="006F6B82" w:rsidP="006F6B82">
      <w:pPr>
        <w:jc w:val="both"/>
      </w:pPr>
    </w:p>
    <w:p w14:paraId="0F8A3852" w14:textId="449F6214" w:rsidR="00043FA6" w:rsidRDefault="00043FA6" w:rsidP="006F6B82">
      <w:pPr>
        <w:jc w:val="both"/>
      </w:pPr>
    </w:p>
    <w:p w14:paraId="3AFEAD28" w14:textId="77777777" w:rsidR="003F23C2" w:rsidRDefault="003F23C2" w:rsidP="006F6B82">
      <w:pPr>
        <w:jc w:val="both"/>
      </w:pPr>
    </w:p>
    <w:p w14:paraId="0BC462F1" w14:textId="491ADC7C" w:rsidR="004A57D8" w:rsidRDefault="004C339D" w:rsidP="004A57D8">
      <w:pPr>
        <w:tabs>
          <w:tab w:val="left" w:pos="2784"/>
        </w:tabs>
        <w:rPr>
          <w:szCs w:val="24"/>
        </w:rPr>
      </w:pPr>
      <w:r>
        <w:t>Rasa Andriekienė</w:t>
      </w:r>
      <w:r w:rsidR="00043FA6">
        <w:t xml:space="preserve">, </w:t>
      </w:r>
      <w:r w:rsidR="007538EB">
        <w:t xml:space="preserve">tel. (8 440) </w:t>
      </w:r>
      <w:r w:rsidR="00494371">
        <w:t xml:space="preserve"> </w:t>
      </w:r>
      <w:r w:rsidR="007538EB">
        <w:t>45 559</w:t>
      </w:r>
    </w:p>
    <w:sectPr w:rsidR="004A57D8" w:rsidSect="002C3014">
      <w:headerReference w:type="first" r:id="rId7"/>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AA02CF" w14:textId="77777777" w:rsidR="00CA43CF" w:rsidRDefault="00CA43CF">
      <w:r>
        <w:separator/>
      </w:r>
    </w:p>
  </w:endnote>
  <w:endnote w:type="continuationSeparator" w:id="0">
    <w:p w14:paraId="08E013E3" w14:textId="77777777" w:rsidR="00CA43CF" w:rsidRDefault="00CA43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049847" w14:textId="77777777" w:rsidR="00CA43CF" w:rsidRDefault="00CA43CF">
      <w:r>
        <w:separator/>
      </w:r>
    </w:p>
  </w:footnote>
  <w:footnote w:type="continuationSeparator" w:id="0">
    <w:p w14:paraId="6E00D130" w14:textId="77777777" w:rsidR="00CA43CF" w:rsidRDefault="00CA43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362FA5" w14:textId="4F5BA97C" w:rsidR="002C3014" w:rsidRPr="002C3014" w:rsidRDefault="00043FA6" w:rsidP="002C3014">
    <w:pPr>
      <w:pStyle w:val="Antrats"/>
      <w:jc w:val="right"/>
      <w:rPr>
        <w:b/>
        <w:bCs/>
      </w:rPr>
    </w:pPr>
    <w:r>
      <w:rPr>
        <w:b/>
        <w:bCs/>
        <w:i/>
        <w:iCs/>
        <w:szCs w:val="24"/>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59C650F8"/>
    <w:multiLevelType w:val="hybridMultilevel"/>
    <w:tmpl w:val="8514CA4C"/>
    <w:lvl w:ilvl="0" w:tplc="17AEB648">
      <w:start w:val="3"/>
      <w:numFmt w:val="decimal"/>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 w15:restartNumberingAfterBreak="0">
    <w:nsid w:val="5E8613C6"/>
    <w:multiLevelType w:val="hybridMultilevel"/>
    <w:tmpl w:val="F12842E4"/>
    <w:lvl w:ilvl="0" w:tplc="E96A0980">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3" w15:restartNumberingAfterBreak="0">
    <w:nsid w:val="74AC3927"/>
    <w:multiLevelType w:val="hybridMultilevel"/>
    <w:tmpl w:val="A9D28AD6"/>
    <w:lvl w:ilvl="0" w:tplc="E736C262">
      <w:start w:val="1"/>
      <w:numFmt w:val="decimal"/>
      <w:lvlText w:val="%1."/>
      <w:lvlJc w:val="left"/>
      <w:pPr>
        <w:ind w:left="1260" w:hanging="360"/>
      </w:pPr>
    </w:lvl>
    <w:lvl w:ilvl="1" w:tplc="04270019">
      <w:start w:val="1"/>
      <w:numFmt w:val="lowerLetter"/>
      <w:lvlText w:val="%2."/>
      <w:lvlJc w:val="left"/>
      <w:pPr>
        <w:ind w:left="1980" w:hanging="360"/>
      </w:pPr>
    </w:lvl>
    <w:lvl w:ilvl="2" w:tplc="0427001B">
      <w:start w:val="1"/>
      <w:numFmt w:val="lowerRoman"/>
      <w:lvlText w:val="%3."/>
      <w:lvlJc w:val="right"/>
      <w:pPr>
        <w:ind w:left="2700" w:hanging="180"/>
      </w:pPr>
    </w:lvl>
    <w:lvl w:ilvl="3" w:tplc="0427000F">
      <w:start w:val="1"/>
      <w:numFmt w:val="decimal"/>
      <w:lvlText w:val="%4."/>
      <w:lvlJc w:val="left"/>
      <w:pPr>
        <w:ind w:left="3420" w:hanging="360"/>
      </w:pPr>
    </w:lvl>
    <w:lvl w:ilvl="4" w:tplc="04270019">
      <w:start w:val="1"/>
      <w:numFmt w:val="lowerLetter"/>
      <w:lvlText w:val="%5."/>
      <w:lvlJc w:val="left"/>
      <w:pPr>
        <w:ind w:left="4140" w:hanging="360"/>
      </w:pPr>
    </w:lvl>
    <w:lvl w:ilvl="5" w:tplc="0427001B">
      <w:start w:val="1"/>
      <w:numFmt w:val="lowerRoman"/>
      <w:lvlText w:val="%6."/>
      <w:lvlJc w:val="right"/>
      <w:pPr>
        <w:ind w:left="4860" w:hanging="180"/>
      </w:pPr>
    </w:lvl>
    <w:lvl w:ilvl="6" w:tplc="0427000F">
      <w:start w:val="1"/>
      <w:numFmt w:val="decimal"/>
      <w:lvlText w:val="%7."/>
      <w:lvlJc w:val="left"/>
      <w:pPr>
        <w:ind w:left="5580" w:hanging="360"/>
      </w:pPr>
    </w:lvl>
    <w:lvl w:ilvl="7" w:tplc="04270019">
      <w:start w:val="1"/>
      <w:numFmt w:val="lowerLetter"/>
      <w:lvlText w:val="%8."/>
      <w:lvlJc w:val="left"/>
      <w:pPr>
        <w:ind w:left="6300" w:hanging="360"/>
      </w:pPr>
    </w:lvl>
    <w:lvl w:ilvl="8" w:tplc="0427001B">
      <w:start w:val="1"/>
      <w:numFmt w:val="lowerRoman"/>
      <w:lvlText w:val="%9."/>
      <w:lvlJc w:val="right"/>
      <w:pPr>
        <w:ind w:left="7020" w:hanging="180"/>
      </w:pPr>
    </w:lvl>
  </w:abstractNum>
  <w:num w:numId="1" w16cid:durableId="104687490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82420750">
    <w:abstractNumId w:val="2"/>
  </w:num>
  <w:num w:numId="3" w16cid:durableId="1487472135">
    <w:abstractNumId w:val="1"/>
  </w:num>
  <w:num w:numId="4" w16cid:durableId="11112383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3C1D"/>
    <w:rsid w:val="0001520F"/>
    <w:rsid w:val="00017F47"/>
    <w:rsid w:val="00043FA6"/>
    <w:rsid w:val="00065ED6"/>
    <w:rsid w:val="00066DB9"/>
    <w:rsid w:val="000970BC"/>
    <w:rsid w:val="000A3D70"/>
    <w:rsid w:val="000C0FC5"/>
    <w:rsid w:val="000D1F18"/>
    <w:rsid w:val="000E7D3B"/>
    <w:rsid w:val="00101FB4"/>
    <w:rsid w:val="00113058"/>
    <w:rsid w:val="00114F5B"/>
    <w:rsid w:val="001314BF"/>
    <w:rsid w:val="00140BB4"/>
    <w:rsid w:val="00144EA8"/>
    <w:rsid w:val="00163D86"/>
    <w:rsid w:val="00171452"/>
    <w:rsid w:val="001A48C5"/>
    <w:rsid w:val="001B4142"/>
    <w:rsid w:val="001D6EFA"/>
    <w:rsid w:val="001F5E92"/>
    <w:rsid w:val="001F7F88"/>
    <w:rsid w:val="00215B4E"/>
    <w:rsid w:val="00246733"/>
    <w:rsid w:val="00265E19"/>
    <w:rsid w:val="002677DD"/>
    <w:rsid w:val="002703D3"/>
    <w:rsid w:val="00275185"/>
    <w:rsid w:val="002B6ACB"/>
    <w:rsid w:val="002C3014"/>
    <w:rsid w:val="002D53A7"/>
    <w:rsid w:val="002F5826"/>
    <w:rsid w:val="00342D79"/>
    <w:rsid w:val="00346BC0"/>
    <w:rsid w:val="0035227C"/>
    <w:rsid w:val="00363273"/>
    <w:rsid w:val="00364F96"/>
    <w:rsid w:val="00370FAC"/>
    <w:rsid w:val="00383001"/>
    <w:rsid w:val="003840F6"/>
    <w:rsid w:val="003A4903"/>
    <w:rsid w:val="003D6BA6"/>
    <w:rsid w:val="003E0C3D"/>
    <w:rsid w:val="003F23C2"/>
    <w:rsid w:val="003F3051"/>
    <w:rsid w:val="00407F40"/>
    <w:rsid w:val="0042000C"/>
    <w:rsid w:val="0044266D"/>
    <w:rsid w:val="0045016E"/>
    <w:rsid w:val="004730C0"/>
    <w:rsid w:val="00473BE9"/>
    <w:rsid w:val="00486BE1"/>
    <w:rsid w:val="00492742"/>
    <w:rsid w:val="00494371"/>
    <w:rsid w:val="004A0F28"/>
    <w:rsid w:val="004A1A42"/>
    <w:rsid w:val="004A382E"/>
    <w:rsid w:val="004A4189"/>
    <w:rsid w:val="004A57D8"/>
    <w:rsid w:val="004B227E"/>
    <w:rsid w:val="004C339D"/>
    <w:rsid w:val="004E1D2D"/>
    <w:rsid w:val="004E66A3"/>
    <w:rsid w:val="00501D0B"/>
    <w:rsid w:val="0050749F"/>
    <w:rsid w:val="00523B8C"/>
    <w:rsid w:val="00530AF2"/>
    <w:rsid w:val="005350F0"/>
    <w:rsid w:val="005719BD"/>
    <w:rsid w:val="005749A0"/>
    <w:rsid w:val="00595203"/>
    <w:rsid w:val="005972DA"/>
    <w:rsid w:val="005B13DD"/>
    <w:rsid w:val="005B1F2B"/>
    <w:rsid w:val="005D6B26"/>
    <w:rsid w:val="005E063F"/>
    <w:rsid w:val="005E0BF7"/>
    <w:rsid w:val="005E3850"/>
    <w:rsid w:val="005F52DA"/>
    <w:rsid w:val="00603D74"/>
    <w:rsid w:val="00623C69"/>
    <w:rsid w:val="006276EA"/>
    <w:rsid w:val="006568D9"/>
    <w:rsid w:val="006603B6"/>
    <w:rsid w:val="00661716"/>
    <w:rsid w:val="006760E3"/>
    <w:rsid w:val="006830CA"/>
    <w:rsid w:val="00686418"/>
    <w:rsid w:val="006B5C97"/>
    <w:rsid w:val="006E681B"/>
    <w:rsid w:val="006E749F"/>
    <w:rsid w:val="006F6B82"/>
    <w:rsid w:val="00722981"/>
    <w:rsid w:val="0073281E"/>
    <w:rsid w:val="007521B7"/>
    <w:rsid w:val="007538EB"/>
    <w:rsid w:val="0075513E"/>
    <w:rsid w:val="00757F5B"/>
    <w:rsid w:val="007970AC"/>
    <w:rsid w:val="0079725A"/>
    <w:rsid w:val="0079728E"/>
    <w:rsid w:val="007A1783"/>
    <w:rsid w:val="007B5082"/>
    <w:rsid w:val="007B71C2"/>
    <w:rsid w:val="007C5449"/>
    <w:rsid w:val="007C7C66"/>
    <w:rsid w:val="007D48A2"/>
    <w:rsid w:val="007F1877"/>
    <w:rsid w:val="008151FA"/>
    <w:rsid w:val="00840266"/>
    <w:rsid w:val="008470AA"/>
    <w:rsid w:val="00850177"/>
    <w:rsid w:val="00861F25"/>
    <w:rsid w:val="00882483"/>
    <w:rsid w:val="008A2FDE"/>
    <w:rsid w:val="008A7D50"/>
    <w:rsid w:val="008F78EA"/>
    <w:rsid w:val="009121E4"/>
    <w:rsid w:val="0091412B"/>
    <w:rsid w:val="00914486"/>
    <w:rsid w:val="00916C79"/>
    <w:rsid w:val="009320A8"/>
    <w:rsid w:val="009400F1"/>
    <w:rsid w:val="00955F1E"/>
    <w:rsid w:val="00965348"/>
    <w:rsid w:val="009852D5"/>
    <w:rsid w:val="009B4685"/>
    <w:rsid w:val="009C4AF5"/>
    <w:rsid w:val="009F0171"/>
    <w:rsid w:val="00A0330D"/>
    <w:rsid w:val="00A20E77"/>
    <w:rsid w:val="00A22470"/>
    <w:rsid w:val="00A24DBA"/>
    <w:rsid w:val="00A416A2"/>
    <w:rsid w:val="00A472F6"/>
    <w:rsid w:val="00A512E0"/>
    <w:rsid w:val="00A71826"/>
    <w:rsid w:val="00A91583"/>
    <w:rsid w:val="00AB13B9"/>
    <w:rsid w:val="00AB1B18"/>
    <w:rsid w:val="00AC4B8C"/>
    <w:rsid w:val="00AE221D"/>
    <w:rsid w:val="00AF2495"/>
    <w:rsid w:val="00AF4B9C"/>
    <w:rsid w:val="00B05669"/>
    <w:rsid w:val="00B46F68"/>
    <w:rsid w:val="00B51365"/>
    <w:rsid w:val="00B5699F"/>
    <w:rsid w:val="00B61ACA"/>
    <w:rsid w:val="00B82D27"/>
    <w:rsid w:val="00B92D26"/>
    <w:rsid w:val="00BC2225"/>
    <w:rsid w:val="00BC22CF"/>
    <w:rsid w:val="00BD3B1A"/>
    <w:rsid w:val="00BF27D4"/>
    <w:rsid w:val="00BF70C0"/>
    <w:rsid w:val="00BF7DFF"/>
    <w:rsid w:val="00C07292"/>
    <w:rsid w:val="00C07928"/>
    <w:rsid w:val="00C15085"/>
    <w:rsid w:val="00C21F6E"/>
    <w:rsid w:val="00C306A1"/>
    <w:rsid w:val="00C30FF7"/>
    <w:rsid w:val="00C40275"/>
    <w:rsid w:val="00C43084"/>
    <w:rsid w:val="00CA3C1D"/>
    <w:rsid w:val="00CA43CF"/>
    <w:rsid w:val="00CA5EEA"/>
    <w:rsid w:val="00CB0D7E"/>
    <w:rsid w:val="00CC4F64"/>
    <w:rsid w:val="00CC7100"/>
    <w:rsid w:val="00CD23ED"/>
    <w:rsid w:val="00CE7666"/>
    <w:rsid w:val="00D02BB1"/>
    <w:rsid w:val="00D03C69"/>
    <w:rsid w:val="00D04713"/>
    <w:rsid w:val="00D20E36"/>
    <w:rsid w:val="00D416A2"/>
    <w:rsid w:val="00D44CEC"/>
    <w:rsid w:val="00D55EB4"/>
    <w:rsid w:val="00D7363D"/>
    <w:rsid w:val="00D82292"/>
    <w:rsid w:val="00D84E70"/>
    <w:rsid w:val="00D87ACA"/>
    <w:rsid w:val="00DA10DA"/>
    <w:rsid w:val="00DC1DB0"/>
    <w:rsid w:val="00DC32E9"/>
    <w:rsid w:val="00DE2A8B"/>
    <w:rsid w:val="00E0664F"/>
    <w:rsid w:val="00E32D17"/>
    <w:rsid w:val="00E61E1D"/>
    <w:rsid w:val="00E8481A"/>
    <w:rsid w:val="00E87AFC"/>
    <w:rsid w:val="00EC1499"/>
    <w:rsid w:val="00EC4653"/>
    <w:rsid w:val="00EC646D"/>
    <w:rsid w:val="00ED23E3"/>
    <w:rsid w:val="00ED6F8C"/>
    <w:rsid w:val="00EE05D1"/>
    <w:rsid w:val="00F46F5F"/>
    <w:rsid w:val="00F64CEB"/>
    <w:rsid w:val="00F75E9E"/>
    <w:rsid w:val="00FA1421"/>
    <w:rsid w:val="00FA5B44"/>
    <w:rsid w:val="00FA6469"/>
    <w:rsid w:val="00FB1614"/>
    <w:rsid w:val="00FB735D"/>
    <w:rsid w:val="00FD7A4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A5B697"/>
  <w15:docId w15:val="{AFDBB430-74A0-4822-BB9B-DA267820E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F6B82"/>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6F6B82"/>
    <w:pPr>
      <w:ind w:left="720"/>
      <w:contextualSpacing/>
    </w:pPr>
    <w:rPr>
      <w:lang w:val="en-US"/>
    </w:rPr>
  </w:style>
  <w:style w:type="paragraph" w:styleId="Antrats">
    <w:name w:val="header"/>
    <w:basedOn w:val="prastasis"/>
    <w:link w:val="AntratsDiagrama"/>
    <w:uiPriority w:val="99"/>
    <w:unhideWhenUsed/>
    <w:rsid w:val="006F6B82"/>
    <w:pPr>
      <w:tabs>
        <w:tab w:val="center" w:pos="4819"/>
        <w:tab w:val="right" w:pos="9638"/>
      </w:tabs>
    </w:pPr>
  </w:style>
  <w:style w:type="character" w:customStyle="1" w:styleId="AntratsDiagrama">
    <w:name w:val="Antraštės Diagrama"/>
    <w:basedOn w:val="Numatytasispastraiposriftas"/>
    <w:link w:val="Antrats"/>
    <w:uiPriority w:val="99"/>
    <w:rsid w:val="006F6B82"/>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6F6B8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F6B82"/>
    <w:rPr>
      <w:rFonts w:ascii="Tahoma" w:eastAsia="Times New Roman" w:hAnsi="Tahoma" w:cs="Tahoma"/>
      <w:sz w:val="16"/>
      <w:szCs w:val="16"/>
    </w:rPr>
  </w:style>
  <w:style w:type="paragraph" w:styleId="Porat">
    <w:name w:val="footer"/>
    <w:basedOn w:val="prastasis"/>
    <w:link w:val="PoratDiagrama"/>
    <w:uiPriority w:val="99"/>
    <w:unhideWhenUsed/>
    <w:rsid w:val="00AB13B9"/>
    <w:pPr>
      <w:tabs>
        <w:tab w:val="center" w:pos="4819"/>
        <w:tab w:val="right" w:pos="9638"/>
      </w:tabs>
    </w:pPr>
  </w:style>
  <w:style w:type="character" w:customStyle="1" w:styleId="PoratDiagrama">
    <w:name w:val="Poraštė Diagrama"/>
    <w:basedOn w:val="Numatytasispastraiposriftas"/>
    <w:link w:val="Porat"/>
    <w:uiPriority w:val="99"/>
    <w:rsid w:val="00AB13B9"/>
    <w:rPr>
      <w:rFonts w:ascii="Times New Roman" w:eastAsia="Times New Roman" w:hAnsi="Times New Roman" w:cs="Times New Roman"/>
      <w:sz w:val="24"/>
      <w:szCs w:val="20"/>
    </w:rPr>
  </w:style>
  <w:style w:type="paragraph" w:styleId="Betarp">
    <w:name w:val="No Spacing"/>
    <w:uiPriority w:val="1"/>
    <w:qFormat/>
    <w:rsid w:val="00EC1499"/>
    <w:pPr>
      <w:suppressAutoHyphens/>
      <w:spacing w:after="0" w:line="240" w:lineRule="auto"/>
    </w:pPr>
    <w:rPr>
      <w:rFonts w:ascii="Times New Roman" w:eastAsia="Times New Roman" w:hAnsi="Times New Roman" w:cs="Mangal"/>
      <w:sz w:val="20"/>
      <w:szCs w:val="18"/>
      <w:lang w:val="en-US" w:eastAsia="hi-IN" w:bidi="hi-IN"/>
    </w:rPr>
  </w:style>
  <w:style w:type="paragraph" w:styleId="Pataisymai">
    <w:name w:val="Revision"/>
    <w:hidden/>
    <w:uiPriority w:val="99"/>
    <w:semiHidden/>
    <w:rsid w:val="000E7D3B"/>
    <w:pPr>
      <w:spacing w:after="0" w:line="240" w:lineRule="auto"/>
    </w:pPr>
    <w:rPr>
      <w:rFonts w:ascii="Times New Roman" w:eastAsia="Times New Roman" w:hAnsi="Times New Roman" w:cs="Times New Roman"/>
      <w:sz w:val="24"/>
      <w:szCs w:val="20"/>
    </w:rPr>
  </w:style>
  <w:style w:type="table" w:styleId="Lentelstinklelis">
    <w:name w:val="Table Grid"/>
    <w:basedOn w:val="prastojilentel"/>
    <w:uiPriority w:val="59"/>
    <w:rsid w:val="006617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13862678">
      <w:bodyDiv w:val="1"/>
      <w:marLeft w:val="0"/>
      <w:marRight w:val="0"/>
      <w:marTop w:val="0"/>
      <w:marBottom w:val="0"/>
      <w:divBdr>
        <w:top w:val="none" w:sz="0" w:space="0" w:color="auto"/>
        <w:left w:val="none" w:sz="0" w:space="0" w:color="auto"/>
        <w:bottom w:val="none" w:sz="0" w:space="0" w:color="auto"/>
        <w:right w:val="none" w:sz="0" w:space="0" w:color="auto"/>
      </w:divBdr>
    </w:div>
    <w:div w:id="1267932483">
      <w:bodyDiv w:val="1"/>
      <w:marLeft w:val="0"/>
      <w:marRight w:val="0"/>
      <w:marTop w:val="0"/>
      <w:marBottom w:val="0"/>
      <w:divBdr>
        <w:top w:val="none" w:sz="0" w:space="0" w:color="auto"/>
        <w:left w:val="none" w:sz="0" w:space="0" w:color="auto"/>
        <w:bottom w:val="none" w:sz="0" w:space="0" w:color="auto"/>
        <w:right w:val="none" w:sz="0" w:space="0" w:color="auto"/>
      </w:divBdr>
    </w:div>
    <w:div w:id="1903714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1</Pages>
  <Words>1336</Words>
  <Characters>762</Characters>
  <Application>Microsoft Office Word</Application>
  <DocSecurity>0</DocSecurity>
  <Lines>6</Lines>
  <Paragraphs>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Sadauskienė, Dalia</cp:lastModifiedBy>
  <cp:revision>4</cp:revision>
  <cp:lastPrinted>2022-11-03T13:42:00Z</cp:lastPrinted>
  <dcterms:created xsi:type="dcterms:W3CDTF">2024-06-14T08:55:00Z</dcterms:created>
  <dcterms:modified xsi:type="dcterms:W3CDTF">2024-06-18T18:59:00Z</dcterms:modified>
</cp:coreProperties>
</file>